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4535"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 xml:space="preserve">Annex to the public license for the use of the open source software of the mobile application of the Unified State Electronic Services Web Portal (Diia) </w:t>
      </w:r>
    </w:p>
    <w:p>
      <w:pPr>
        <w:pStyle w:val="Normal.0"/>
        <w:ind w:left="3401" w:firstLine="0"/>
        <w:jc w:val="center"/>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rmal.0"/>
        <w:ind w:left="3401" w:firstLine="0"/>
        <w:jc w:val="center"/>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rmal.0"/>
        <w:jc w:val="center"/>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APPLICATION FOR ACCEPTANCE</w:t>
      </w:r>
    </w:p>
    <w:p>
      <w:pPr>
        <w:pStyle w:val="Normal.0"/>
        <w:jc w:val="center"/>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bookmarkStart w:name="_headingh.30j0zll" w:id="0"/>
      <w:bookmarkEnd w:id="0"/>
      <w:r>
        <w:rPr>
          <w:rFonts w:ascii="Times New Roman" w:hAnsi="Times New Roman"/>
          <w:b w:val="1"/>
          <w:bCs w:val="1"/>
          <w:outline w:val="0"/>
          <w:color w:val="000000"/>
          <w:sz w:val="28"/>
          <w:szCs w:val="28"/>
          <w:u w:color="000000"/>
          <w:rtl w:val="0"/>
          <w:lang w:val="en-US"/>
          <w14:textFill>
            <w14:solidFill>
              <w14:srgbClr w14:val="000000"/>
            </w14:solidFill>
          </w14:textFill>
        </w:rPr>
        <w:t>t</w:t>
      </w:r>
      <w:r>
        <w:rPr>
          <w:rFonts w:ascii="Times New Roman" w:hAnsi="Times New Roman"/>
          <w:b w:val="1"/>
          <w:bCs w:val="1"/>
          <w:outline w:val="0"/>
          <w:color w:val="000000"/>
          <w:sz w:val="28"/>
          <w:szCs w:val="28"/>
          <w:u w:color="000000"/>
          <w:rtl w:val="0"/>
          <w:lang w:val="en-US"/>
          <w14:textFill>
            <w14:solidFill>
              <w14:srgbClr w14:val="000000"/>
            </w14:solidFill>
          </w14:textFill>
        </w:rPr>
        <w:t xml:space="preserve">o the public license for the use of the open source software of the mobile application of the Unified State Electronic Services Web Portal (Diia) </w:t>
      </w:r>
    </w:p>
    <w:p>
      <w:pPr>
        <w:pStyle w:val="Normal.0"/>
        <w:ind w:firstLine="567"/>
        <w:jc w:val="center"/>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rmal.0"/>
        <w:ind w:firstLine="567"/>
        <w:jc w:val="center"/>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rmal.0"/>
        <w:ind w:firstLine="567"/>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 xml:space="preserve">The Applicant who expressed a wish to use the software of the mobile application of the Unified State Electronic Services Web Portal (Diia) with the open source code (hereinafter referred to as </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the Diia mobile application software</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 xml:space="preserve">), by signing this Application for acceptance to the public license to use the Diia mobile application software with the open source code (hereinafter referred to as </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the Application</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 xml:space="preserve">), with the consent of the Ministry of Digital Transformation of Ukraine (hereinafter referred to as </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the Licensor</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 xml:space="preserve">), is granted the permission to use the Diia mobile application software in accordance with the public license for the use of the open source software of the Diia mobile application software (hereinafter referred to as </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the License</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w:t>
      </w:r>
    </w:p>
    <w:p>
      <w:pPr>
        <w:pStyle w:val="Normal.0"/>
        <w:spacing w:before="160" w:after="160"/>
        <w:ind w:firstLine="700"/>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The Applicant cannot propose its own terms and conditions to the License.</w:t>
      </w:r>
    </w:p>
    <w:p>
      <w:pPr>
        <w:pStyle w:val="Normal.0"/>
        <w:spacing w:before="160" w:after="160"/>
        <w:ind w:firstLine="700"/>
        <w:jc w:val="both"/>
        <w:rPr>
          <w:rStyle w:val="Hyperlink.0"/>
        </w:rPr>
      </w:pPr>
      <w:r>
        <w:rPr>
          <w:rFonts w:ascii="Times New Roman" w:hAnsi="Times New Roman"/>
          <w:outline w:val="0"/>
          <w:color w:val="000000"/>
          <w:sz w:val="28"/>
          <w:szCs w:val="28"/>
          <w:u w:color="000000"/>
          <w:rtl w:val="0"/>
          <w:lang w:val="en-US"/>
          <w14:textFill>
            <w14:solidFill>
              <w14:srgbClr w14:val="000000"/>
            </w14:solidFill>
          </w14:textFill>
        </w:rPr>
        <w:t xml:space="preserve">By submitting the Application, the Applicant confirms his/her agreement with all the terms and conditions of the License, which is available on the official website of the Ministry of Digital Transformation of Ukraine at </w:t>
      </w:r>
      <w:r>
        <w:rPr>
          <w:rStyle w:val="Hyperlink.0"/>
        </w:rPr>
        <w:fldChar w:fldCharType="begin" w:fldLock="0"/>
      </w:r>
      <w:r>
        <w:rPr>
          <w:rStyle w:val="Hyperlink.0"/>
        </w:rPr>
        <w:instrText xml:space="preserve"> HYPERLINK "https://thedigital.gov.ua"</w:instrText>
      </w:r>
      <w:r>
        <w:rPr>
          <w:rStyle w:val="Hyperlink.0"/>
        </w:rPr>
        <w:fldChar w:fldCharType="separate" w:fldLock="0"/>
      </w:r>
      <w:r>
        <w:rPr>
          <w:rStyle w:val="Hyperlink.0"/>
          <w:rtl w:val="0"/>
          <w:lang w:val="en-US"/>
        </w:rPr>
        <w:t>https://thedigital.gov.ua</w:t>
      </w:r>
      <w:r>
        <w:rPr/>
        <w:fldChar w:fldCharType="end" w:fldLock="0"/>
      </w:r>
      <w:r>
        <w:rPr>
          <w:rStyle w:val="Hyperlink.0"/>
          <w:rtl w:val="0"/>
          <w:lang w:val="en-US"/>
        </w:rPr>
        <w:t xml:space="preserve"> and at </w:t>
      </w:r>
      <w:r>
        <w:rPr>
          <w:rStyle w:val="Hyperlink.1"/>
        </w:rPr>
        <w:fldChar w:fldCharType="begin" w:fldLock="0"/>
      </w:r>
      <w:r>
        <w:rPr>
          <w:rStyle w:val="Hyperlink.1"/>
        </w:rPr>
        <w:instrText xml:space="preserve"> HYPERLINK "https://opensource.diia.gov.ua"</w:instrText>
      </w:r>
      <w:r>
        <w:rPr>
          <w:rStyle w:val="Hyperlink.1"/>
        </w:rPr>
        <w:fldChar w:fldCharType="separate" w:fldLock="0"/>
      </w:r>
      <w:r>
        <w:rPr>
          <w:rStyle w:val="Hyperlink.1"/>
          <w:rtl w:val="0"/>
          <w:lang w:val="en-US"/>
        </w:rPr>
        <w:t>https://opensource.diia.gov.ua</w:t>
      </w:r>
      <w:r>
        <w:rPr/>
        <w:fldChar w:fldCharType="end" w:fldLock="0"/>
      </w:r>
      <w:r>
        <w:rPr>
          <w:rStyle w:val="Hyperlink.0"/>
          <w:rtl w:val="0"/>
          <w:lang w:val="en-US"/>
        </w:rPr>
        <w:t xml:space="preserve">. </w:t>
      </w:r>
    </w:p>
    <w:p>
      <w:pPr>
        <w:pStyle w:val="Normal.0"/>
        <w:spacing w:before="160" w:after="160"/>
        <w:ind w:firstLine="700"/>
        <w:jc w:val="both"/>
        <w:rPr>
          <w:rStyle w:val="Немає"/>
          <w:rFonts w:ascii="Times New Roman" w:cs="Times New Roman" w:hAnsi="Times New Roman" w:eastAsia="Times New Roman"/>
          <w:b w:val="1"/>
          <w:bCs w:val="1"/>
          <w:outline w:val="0"/>
          <w:color w:val="000000"/>
          <w:sz w:val="28"/>
          <w:szCs w:val="28"/>
          <w:u w:color="000000"/>
          <w14:textFill>
            <w14:solidFill>
              <w14:srgbClr w14:val="000000"/>
            </w14:solidFill>
          </w14:textFill>
        </w:rPr>
      </w:pPr>
      <w:bookmarkStart w:name="_headingh.1fob9te" w:id="1"/>
      <w:bookmarkEnd w:id="1"/>
      <w:r>
        <w:rPr>
          <w:rStyle w:val="Немає"/>
          <w:rFonts w:ascii="Times New Roman" w:hAnsi="Times New Roman"/>
          <w:b w:val="1"/>
          <w:bCs w:val="1"/>
          <w:outline w:val="0"/>
          <w:color w:val="000000"/>
          <w:sz w:val="28"/>
          <w:szCs w:val="28"/>
          <w:u w:color="000000"/>
          <w:rtl w:val="0"/>
          <w:lang w:val="en-US"/>
          <w14:textFill>
            <w14:solidFill>
              <w14:srgbClr w14:val="000000"/>
            </w14:solidFill>
          </w14:textFill>
        </w:rPr>
        <w:t>1</w:t>
      </w:r>
      <w:r>
        <w:rPr>
          <w:rStyle w:val="Немає"/>
          <w:rFonts w:ascii="Times New Roman" w:hAnsi="Times New Roman"/>
          <w:b w:val="1"/>
          <w:bCs w:val="1"/>
          <w:outline w:val="0"/>
          <w:color w:val="000000"/>
          <w:sz w:val="28"/>
          <w:szCs w:val="28"/>
          <w:u w:color="000000"/>
          <w:rtl w:val="0"/>
          <w:lang w:val="en-US"/>
          <w14:textFill>
            <w14:solidFill>
              <w14:srgbClr w14:val="000000"/>
            </w14:solidFill>
          </w14:textFill>
        </w:rPr>
        <w:t xml:space="preserve">. Information on the Applicant: </w:t>
      </w:r>
    </w:p>
    <w:p>
      <w:pPr>
        <w:pStyle w:val="Normal.0"/>
        <w:spacing w:before="160" w:after="160"/>
        <w:ind w:firstLine="700"/>
        <w:rPr>
          <w:rStyle w:val="Hyperlink.0"/>
        </w:rPr>
      </w:pPr>
      <w:r>
        <w:rPr>
          <w:rStyle w:val="Hyperlink.0"/>
          <w:rtl w:val="0"/>
          <w:lang w:val="en-US"/>
        </w:rPr>
        <w:t>The Applicant (full name of the legal entity / surname (if any), name, middle name (if any) of the individual): __________________________________________________________________;</w:t>
      </w:r>
    </w:p>
    <w:p>
      <w:pPr>
        <w:pStyle w:val="Normal.0"/>
        <w:spacing w:before="160" w:after="160"/>
        <w:ind w:firstLine="700"/>
        <w:rPr>
          <w:rStyle w:val="Hyperlink.0"/>
        </w:rPr>
      </w:pPr>
      <w:r>
        <w:rPr>
          <w:rStyle w:val="Hyperlink.0"/>
          <w:rtl w:val="0"/>
          <w:lang w:val="en-US"/>
        </w:rPr>
        <w:t>The registration number (if available): ____________________;</w:t>
      </w:r>
    </w:p>
    <w:p>
      <w:pPr>
        <w:pStyle w:val="Normal.0"/>
        <w:spacing w:before="160" w:after="160"/>
        <w:ind w:firstLine="700"/>
        <w:jc w:val="both"/>
        <w:rPr>
          <w:rStyle w:val="Hyperlink.0"/>
        </w:rPr>
      </w:pPr>
      <w:r>
        <w:rPr>
          <w:rStyle w:val="Hyperlink.0"/>
          <w:rtl w:val="0"/>
          <w:lang w:val="en-US"/>
        </w:rPr>
        <w:t>Title and full name of the head/authorized person of the legal entity who is authorized to make contracts on behalf of the Applicant: ___________________________________________________________________;</w:t>
      </w:r>
    </w:p>
    <w:p>
      <w:pPr>
        <w:pStyle w:val="Normal.0"/>
        <w:spacing w:before="160" w:after="160"/>
        <w:ind w:firstLine="700"/>
        <w:rPr>
          <w:rStyle w:val="Hyperlink.0"/>
        </w:rPr>
      </w:pPr>
      <w:r>
        <w:rPr>
          <w:rStyle w:val="Hyperlink.0"/>
          <w:rtl w:val="0"/>
          <w:lang w:val="en-US"/>
        </w:rPr>
        <w:t>Phone number of the Applicant: _____________________________________;</w:t>
      </w:r>
    </w:p>
    <w:p>
      <w:pPr>
        <w:pStyle w:val="Normal.0"/>
        <w:spacing w:before="160" w:after="160"/>
        <w:ind w:firstLine="700"/>
        <w:rPr>
          <w:rStyle w:val="Немає"/>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Style w:val="Hyperlink.0"/>
          <w:rtl w:val="0"/>
          <w:lang w:val="en-US"/>
        </w:rPr>
        <w:t>Email address of the Applicant: ___________________________________.</w:t>
      </w:r>
    </w:p>
    <w:p>
      <w:pPr>
        <w:pStyle w:val="Normal.0"/>
        <w:spacing w:before="160" w:after="160"/>
        <w:ind w:firstLine="700"/>
        <w:jc w:val="both"/>
        <w:rPr>
          <w:rStyle w:val="Немає"/>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Style w:val="Немає"/>
          <w:rFonts w:ascii="Times New Roman" w:hAnsi="Times New Roman"/>
          <w:b w:val="1"/>
          <w:bCs w:val="1"/>
          <w:outline w:val="0"/>
          <w:color w:val="000000"/>
          <w:sz w:val="28"/>
          <w:szCs w:val="28"/>
          <w:u w:color="000000"/>
          <w:rtl w:val="0"/>
          <w:lang w:val="en-US"/>
          <w14:textFill>
            <w14:solidFill>
              <w14:srgbClr w14:val="000000"/>
            </w14:solidFill>
          </w14:textFill>
        </w:rPr>
        <w:t>2. Information on the Applicant's authorized representative (if necessary):</w:t>
      </w:r>
    </w:p>
    <w:p>
      <w:pPr>
        <w:pStyle w:val="Normal.0"/>
        <w:spacing w:before="160" w:after="160"/>
        <w:ind w:left="120" w:firstLine="600"/>
        <w:jc w:val="both"/>
        <w:rPr>
          <w:rStyle w:val="Hyperlink.0"/>
        </w:rPr>
      </w:pPr>
      <w:r>
        <w:rPr>
          <w:rStyle w:val="Hyperlink.0"/>
          <w:rtl w:val="0"/>
          <w:lang w:val="en-US"/>
        </w:rPr>
        <w:t xml:space="preserve">Name of the authorized representative: </w:t>
      </w:r>
    </w:p>
    <w:p>
      <w:pPr>
        <w:pStyle w:val="Normal.0"/>
        <w:spacing w:before="160" w:after="160"/>
        <w:ind w:left="120" w:firstLine="600"/>
        <w:jc w:val="both"/>
        <w:rPr>
          <w:rStyle w:val="Hyperlink.0"/>
        </w:rPr>
      </w:pPr>
      <w:r>
        <w:rPr>
          <w:rStyle w:val="Hyperlink.0"/>
          <w:rtl w:val="0"/>
          <w:lang w:val="en-US"/>
        </w:rPr>
        <w:t>_______________________________________________________________;</w:t>
      </w:r>
    </w:p>
    <w:p>
      <w:pPr>
        <w:pStyle w:val="Normal.0"/>
        <w:spacing w:before="160" w:after="160"/>
        <w:ind w:firstLine="700"/>
        <w:jc w:val="both"/>
        <w:rPr>
          <w:rStyle w:val="Hyperlink.0"/>
        </w:rPr>
      </w:pPr>
      <w:r>
        <w:rPr>
          <w:rStyle w:val="Hyperlink.0"/>
          <w:rtl w:val="0"/>
          <w:lang w:val="en-US"/>
        </w:rPr>
        <w:t>Phone number: _________________________________________________;</w:t>
      </w:r>
    </w:p>
    <w:p>
      <w:pPr>
        <w:pStyle w:val="Normal.0"/>
        <w:spacing w:before="160" w:after="160"/>
        <w:ind w:left="120" w:firstLine="600"/>
        <w:jc w:val="both"/>
        <w:rPr>
          <w:rStyle w:val="Hyperlink.0"/>
        </w:rPr>
      </w:pPr>
      <w:r>
        <w:rPr>
          <w:rStyle w:val="Hyperlink.0"/>
          <w:rtl w:val="0"/>
          <w:lang w:val="en-US"/>
        </w:rPr>
        <w:t>Email address: ____________________________________________.</w:t>
      </w:r>
    </w:p>
    <w:p>
      <w:pPr>
        <w:pStyle w:val="Normal.0"/>
        <w:spacing w:before="160" w:after="160"/>
        <w:rPr>
          <w:rStyle w:val="Немає"/>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Style w:val="Немає"/>
          <w:rFonts w:ascii="Times New Roman" w:hAnsi="Times New Roman"/>
          <w:b w:val="1"/>
          <w:bCs w:val="1"/>
          <w:outline w:val="0"/>
          <w:color w:val="000000"/>
          <w:sz w:val="28"/>
          <w:szCs w:val="28"/>
          <w:u w:color="000000"/>
          <w:rtl w:val="0"/>
          <w:lang w:val="en-US"/>
          <w14:textFill>
            <w14:solidFill>
              <w14:srgbClr w14:val="000000"/>
            </w14:solidFill>
          </w14:textFill>
        </w:rPr>
        <w:t>By signing this Application, the Applicant certifies that he/she:</w:t>
      </w:r>
    </w:p>
    <w:p>
      <w:pPr>
        <w:pStyle w:val="Normal.0"/>
        <w:ind w:firstLine="566"/>
        <w:jc w:val="both"/>
        <w:rPr>
          <w:rStyle w:val="Hyperlink.0"/>
        </w:rPr>
      </w:pPr>
      <w:r>
        <w:rPr>
          <w:rStyle w:val="Hyperlink.0"/>
          <w:rtl w:val="0"/>
          <w:lang w:val="en-US"/>
        </w:rPr>
        <w:t xml:space="preserve">● </w:t>
      </w:r>
      <w:r>
        <w:rPr>
          <w:rStyle w:val="Hyperlink.0"/>
          <w:rtl w:val="0"/>
          <w:lang w:val="en-US"/>
        </w:rPr>
        <w:t>has read the terms and conditions of the License and the legal documents governing the functioning of the Diia mobile application software;</w:t>
      </w:r>
    </w:p>
    <w:p>
      <w:pPr>
        <w:pStyle w:val="Normal.0"/>
        <w:ind w:firstLine="566"/>
        <w:jc w:val="both"/>
        <w:rPr>
          <w:rStyle w:val="Hyperlink.0"/>
        </w:rPr>
      </w:pPr>
      <w:r>
        <w:rPr>
          <w:rStyle w:val="Hyperlink.0"/>
          <w:rtl w:val="0"/>
          <w:lang w:val="en-US"/>
        </w:rPr>
        <w:t xml:space="preserve">● </w:t>
      </w:r>
      <w:r>
        <w:rPr>
          <w:rStyle w:val="Hyperlink.0"/>
          <w:rtl w:val="0"/>
          <w:lang w:val="en-US"/>
        </w:rPr>
        <w:t>fully understands the content of the License, the meaning of the terms and all its conditions;</w:t>
      </w:r>
    </w:p>
    <w:p>
      <w:pPr>
        <w:pStyle w:val="Normal.0"/>
        <w:ind w:firstLine="566"/>
        <w:jc w:val="both"/>
        <w:rPr>
          <w:rStyle w:val="Hyperlink.0"/>
        </w:rPr>
      </w:pPr>
      <w:r>
        <w:rPr>
          <w:rStyle w:val="Hyperlink.0"/>
          <w:rtl w:val="0"/>
          <w:lang w:val="en-US"/>
        </w:rPr>
        <w:t xml:space="preserve">● </w:t>
      </w:r>
      <w:r>
        <w:rPr>
          <w:rStyle w:val="Hyperlink.0"/>
          <w:rtl w:val="0"/>
          <w:lang w:val="en-US"/>
        </w:rPr>
        <w:t>has free will to accept and comply with the terms of the License;</w:t>
      </w:r>
    </w:p>
    <w:p>
      <w:pPr>
        <w:pStyle w:val="Normal.0"/>
        <w:ind w:firstLine="566"/>
        <w:jc w:val="both"/>
        <w:rPr>
          <w:rStyle w:val="Hyperlink.0"/>
        </w:rPr>
      </w:pPr>
      <w:r>
        <w:rPr>
          <w:rStyle w:val="Hyperlink.0"/>
          <w:rtl w:val="0"/>
          <w:lang w:val="en-US"/>
        </w:rPr>
        <w:t xml:space="preserve">● </w:t>
      </w:r>
      <w:r>
        <w:rPr>
          <w:rStyle w:val="Hyperlink.0"/>
          <w:rtl w:val="0"/>
          <w:lang w:val="en-US"/>
        </w:rPr>
        <w:t>processing of personal data stated in this Application and other documents stipulated by the License for the purpose of using the Diia mobile application software in accordance with the Law of Ukraine "On Personal Data Protection";</w:t>
      </w:r>
    </w:p>
    <w:p>
      <w:pPr>
        <w:pStyle w:val="Normal.0"/>
        <w:ind w:firstLine="566"/>
        <w:jc w:val="both"/>
        <w:rPr>
          <w:rStyle w:val="Hyperlink.0"/>
        </w:rPr>
      </w:pPr>
      <w:r>
        <w:rPr>
          <w:rStyle w:val="Hyperlink.0"/>
          <w:rtl w:val="0"/>
          <w:lang w:val="en-US"/>
        </w:rPr>
        <w:t xml:space="preserve">● </w:t>
      </w:r>
      <w:r>
        <w:rPr>
          <w:rStyle w:val="Hyperlink.0"/>
          <w:rtl w:val="0"/>
          <w:lang w:val="en-US"/>
        </w:rPr>
        <w:t xml:space="preserve">is granted the rights provided for by laws due to the exercise of which he/she has the right to use the Diia mobile application software. </w:t>
      </w:r>
    </w:p>
    <w:p>
      <w:pPr>
        <w:pStyle w:val="Normal.0"/>
        <w:spacing w:before="160" w:after="160"/>
        <w:jc w:val="both"/>
        <w:rPr>
          <w:rStyle w:val="Немає"/>
          <w:rFonts w:ascii="Times New Roman" w:cs="Times New Roman" w:hAnsi="Times New Roman" w:eastAsia="Times New Roman"/>
          <w:outline w:val="0"/>
          <w:color w:val="000000"/>
          <w:sz w:val="28"/>
          <w:szCs w:val="28"/>
          <w:u w:color="000000"/>
          <w14:textFill>
            <w14:solidFill>
              <w14:srgbClr w14:val="000000"/>
            </w14:solidFill>
          </w14:textFill>
        </w:rPr>
      </w:pPr>
    </w:p>
    <w:p>
      <w:pPr>
        <w:pStyle w:val="Normal.0"/>
        <w:spacing w:before="160" w:after="160"/>
        <w:jc w:val="both"/>
        <w:rPr>
          <w:rStyle w:val="Hyperlink.0"/>
        </w:rPr>
      </w:pPr>
      <w:r>
        <w:rPr>
          <w:rStyle w:val="Hyperlink.0"/>
          <w:rtl w:val="0"/>
          <w:lang w:val="en-US"/>
        </w:rPr>
        <w:t>_______               _____________________________________________________</w:t>
      </w:r>
    </w:p>
    <w:p>
      <w:pPr>
        <w:pStyle w:val="Normal.0"/>
        <w:spacing w:before="160" w:after="160"/>
        <w:ind w:left="1984" w:hanging="1842"/>
        <w:jc w:val="both"/>
      </w:pPr>
      <w:r>
        <w:rPr>
          <w:rStyle w:val="Немає"/>
          <w:rFonts w:ascii="Times New Roman" w:hAnsi="Times New Roman"/>
          <w:outline w:val="0"/>
          <w:color w:val="000000"/>
          <w:sz w:val="24"/>
          <w:szCs w:val="24"/>
          <w:u w:color="000000"/>
          <w:rtl w:val="0"/>
          <w:lang w:val="en-US"/>
          <w14:textFill>
            <w14:solidFill>
              <w14:srgbClr w14:val="000000"/>
            </w14:solidFill>
          </w14:textFill>
        </w:rPr>
        <w:t>(date)</w:t>
      </w:r>
      <w:r>
        <w:rPr>
          <w:rStyle w:val="Hyperlink.0"/>
        </w:rPr>
        <w:tab/>
      </w:r>
      <w:r>
        <w:rPr>
          <w:rStyle w:val="Немає"/>
          <w:rFonts w:ascii="Times New Roman" w:hAnsi="Times New Roman"/>
          <w:outline w:val="0"/>
          <w:color w:val="000000"/>
          <w:sz w:val="24"/>
          <w:szCs w:val="24"/>
          <w:u w:color="000000"/>
          <w:rtl w:val="0"/>
          <w:lang w:val="en-US"/>
          <w14:textFill>
            <w14:solidFill>
              <w14:srgbClr w14:val="000000"/>
            </w14:solidFill>
          </w14:textFill>
        </w:rPr>
        <w:t xml:space="preserve">(title and full name of the head/individual entrepreneur surname (if any), name, middle (if any) of the individual)) </w:t>
      </w:r>
    </w:p>
    <w:sectPr>
      <w:headerReference w:type="default" r:id="rId4"/>
      <w:headerReference w:type="first" r:id="rId5"/>
      <w:footerReference w:type="default" r:id="rId6"/>
      <w:footerReference w:type="first" r:id="rId7"/>
      <w:pgSz w:w="11900" w:h="16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677"/>
        <w:tab w:val="right" w:pos="9000"/>
      </w:tabs>
      <w:spacing w:line="240" w:lineRule="auto"/>
      <w:jc w:val="cente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r>
    <w:r>
      <w:rPr>
        <w:outline w:val="0"/>
        <w:color w:val="000000"/>
        <w:u w:color="000000"/>
        <w:rtl w:val="0"/>
        <w14:textFill>
          <w14:solidFill>
            <w14:srgbClr w14:val="000000"/>
          </w14:solidFill>
        </w14:textFill>
      </w:rPr>
      <w:fldChar w:fldCharType="end" w:fldLock="0"/>
    </w:r>
    <w:r>
      <w:rPr>
        <w:outline w:val="0"/>
        <w:color w:val="000000"/>
        <w:u w:color="000000"/>
        <w14:textFill>
          <w14:solidFill>
            <w14:srgbClr w14:val="000000"/>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Немає">
    <w:name w:val="Немає"/>
  </w:style>
  <w:style w:type="character" w:styleId="Hyperlink.0">
    <w:name w:val="Hyperlink.0"/>
    <w:basedOn w:val="Немає"/>
    <w:next w:val="Hyperlink.0"/>
    <w:rPr>
      <w:rFonts w:ascii="Times New Roman" w:cs="Times New Roman" w:hAnsi="Times New Roman" w:eastAsia="Times New Roman"/>
      <w:outline w:val="0"/>
      <w:color w:val="000000"/>
      <w:sz w:val="28"/>
      <w:szCs w:val="28"/>
      <w:u w:color="000000"/>
      <w14:textFill>
        <w14:solidFill>
          <w14:srgbClr w14:val="000000"/>
        </w14:solidFill>
      </w14:textFill>
    </w:rPr>
  </w:style>
  <w:style w:type="character" w:styleId="Посилання">
    <w:name w:val="Посилання"/>
    <w:rPr>
      <w:outline w:val="0"/>
      <w:color w:val="0000ff"/>
      <w:u w:val="single" w:color="0000ff"/>
      <w14:textFill>
        <w14:solidFill>
          <w14:srgbClr w14:val="0000FF"/>
        </w14:solidFill>
      </w14:textFill>
    </w:rPr>
  </w:style>
  <w:style w:type="character" w:styleId="Hyperlink.1">
    <w:name w:val="Hyperlink.1"/>
    <w:basedOn w:val="Посилання"/>
    <w:next w:val="Hyperlink.1"/>
    <w:rPr>
      <w:rFonts w:ascii="Times New Roman" w:cs="Times New Roman" w:hAnsi="Times New Roman" w:eastAsia="Times New Roman"/>
      <w:outline w:val="0"/>
      <w:color w:val="000000"/>
      <w:sz w:val="28"/>
      <w:szCs w:val="28"/>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